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لدليل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أسرار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التواصل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الفعال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بين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الروضة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2025</w:t>
      </w:r>
    </w:p>
    <w:p w:rsidR="00000000" w:rsidDel="00000000" w:rsidP="00000000" w:rsidRDefault="00000000" w:rsidRPr="00000000" w14:paraId="00000003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دليل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شامل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لتحسين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العلاقة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بين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الروضة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تعزيز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ثقتهم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طوال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السنة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الدراسية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التواصل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بين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الروضة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العوامل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الأساسية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لنجاح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مؤسسة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تعليمية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خاصة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الفئاة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العمرية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الصغيرة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،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فالولي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يكون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أكثر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حرصا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خوفا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على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طفله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،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عدم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متابعته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لإبنه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لحضة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بلحضة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يولد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شعورا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بعدم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الإرتياح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الأمان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يحس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الولي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بنقص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وضوح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شفافية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المؤسسة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مهما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كانت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إحترافية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</w:t>
      </w:r>
    </w:p>
    <w:p w:rsidR="00000000" w:rsidDel="00000000" w:rsidP="00000000" w:rsidRDefault="00000000" w:rsidRPr="00000000" w14:paraId="00000007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هذا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الدليل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سنساعدكم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على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تصحيح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أخطائكم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سنعمل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على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مدكم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بطرق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نموذجية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:</w:t>
      </w:r>
    </w:p>
    <w:p w:rsidR="00000000" w:rsidDel="00000000" w:rsidP="00000000" w:rsidRDefault="00000000" w:rsidRPr="00000000" w14:paraId="00000008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فهم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مبادئ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التواصل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الفعال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بناء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صورة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إحترافية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للروضة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أمام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معالجة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المشاكل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البسيطة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قبل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تطورها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بناء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علاقة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دائمة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مبنية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على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الثقة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لماذا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التواصل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عنصر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أساسي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نجاح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مؤسستك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؟</w:t>
      </w:r>
    </w:p>
    <w:p w:rsidR="00000000" w:rsidDel="00000000" w:rsidP="00000000" w:rsidRDefault="00000000" w:rsidRPr="00000000" w14:paraId="0000000F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مع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التقدم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التكنولوجي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توفر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وسائل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التواصل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أصبح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يريدون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:</w:t>
      </w:r>
    </w:p>
    <w:p w:rsidR="00000000" w:rsidDel="00000000" w:rsidP="00000000" w:rsidRDefault="00000000" w:rsidRPr="00000000" w14:paraId="00000010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متابعة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يومية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صورا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توثيقية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للأنشطة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إجابات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سريعة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واضحة</w:t>
      </w:r>
    </w:p>
    <w:p w:rsidR="00000000" w:rsidDel="00000000" w:rsidP="00000000" w:rsidRDefault="00000000" w:rsidRPr="00000000" w14:paraId="00000013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شفافية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أكثر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الكل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مايهم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طفله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داخل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الروضة</w:t>
      </w:r>
    </w:p>
    <w:p w:rsidR="00000000" w:rsidDel="00000000" w:rsidP="00000000" w:rsidRDefault="00000000" w:rsidRPr="00000000" w14:paraId="00000014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هذا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مايجعل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التواصل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المقومات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لنجاح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مؤسستك</w:t>
      </w:r>
    </w:p>
    <w:p w:rsidR="00000000" w:rsidDel="00000000" w:rsidP="00000000" w:rsidRDefault="00000000" w:rsidRPr="00000000" w14:paraId="00000016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هذا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الدليل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المقدم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beekids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سنقدم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الطرق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السليمة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لبناء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العلاقة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المنشودة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 </w:t>
      </w:r>
    </w:p>
    <w:p w:rsidR="00000000" w:rsidDel="00000000" w:rsidP="00000000" w:rsidRDefault="00000000" w:rsidRPr="00000000" w14:paraId="00000018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الشفافية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الوضوح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:</w:t>
      </w:r>
    </w:p>
    <w:p w:rsidR="00000000" w:rsidDel="00000000" w:rsidP="00000000" w:rsidRDefault="00000000" w:rsidRPr="00000000" w14:paraId="0000001A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كسب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ثقة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الولي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يعني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بناء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سمعة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مؤسستك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،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حقيقة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يحبون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المفاجآة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يخص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أطفالهم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لذلك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على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الروضة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أن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: </w:t>
      </w:r>
    </w:p>
    <w:p w:rsidR="00000000" w:rsidDel="00000000" w:rsidP="00000000" w:rsidRDefault="00000000" w:rsidRPr="00000000" w14:paraId="0000001B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تعلم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بالتغييرات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التحديثات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قبل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حصولها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تشارك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برنامج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اليوم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قبل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بدايته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ذلك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لتسيطر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على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الولي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وقت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لاحق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الإبلاغ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الفوري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حال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الحوادث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البسيطة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،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إبراز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مجهودك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تلافيه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السيطرة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على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الوضع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</w:t>
      </w:r>
    </w:p>
    <w:p w:rsidR="00000000" w:rsidDel="00000000" w:rsidP="00000000" w:rsidRDefault="00000000" w:rsidRPr="00000000" w14:paraId="0000001E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تفصيل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الأنشطة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الهدف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منها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لإبراز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جودة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بيداغوجية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الروضة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</w:t>
      </w:r>
    </w:p>
    <w:p w:rsidR="00000000" w:rsidDel="00000000" w:rsidP="00000000" w:rsidRDefault="00000000" w:rsidRPr="00000000" w14:paraId="0000001F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Beekids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تمنحك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الوسائل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اللازمة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لبناء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الشفافية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مع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الرد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السريع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على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: </w:t>
      </w:r>
    </w:p>
    <w:p w:rsidR="00000000" w:rsidDel="00000000" w:rsidP="00000000" w:rsidRDefault="00000000" w:rsidRPr="00000000" w14:paraId="00000021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عالم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مجنون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تحكمه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السرعة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دائما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يتوقعون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ردا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سريعا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فوريا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،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يمكنك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تخصيص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شخص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مسؤول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على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الرد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على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إتصالات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رسائل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هذا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مكلف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حقيقة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الأمر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كذلك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يمكنك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إستعمال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قوالب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جاهزة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للرد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بالذكاء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الإصطناعي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الذي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قد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يخلط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الأمور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يسبب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مشاكل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 </w:t>
      </w:r>
    </w:p>
    <w:p w:rsidR="00000000" w:rsidDel="00000000" w:rsidP="00000000" w:rsidRDefault="00000000" w:rsidRPr="00000000" w14:paraId="00000022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Beekids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توفر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خاصية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الرسائل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الخاصة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التطبيقة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مع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العديد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الخاصسات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الأخرى</w:t>
      </w:r>
    </w:p>
    <w:p w:rsidR="00000000" w:rsidDel="00000000" w:rsidP="00000000" w:rsidRDefault="00000000" w:rsidRPr="00000000" w14:paraId="00000024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التواصل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الإيجابي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مع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فحوى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محتوى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الرسالة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لكن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ذلك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هو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طريقة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الصياغة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 ،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فبدل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القول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بأن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إبنك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مشاغب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جدا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تعدل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قولك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"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لاحظنا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نشاطا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زائدا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إبنكم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نرجو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منكم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التعاون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معنا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لتوجيه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هذه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الطاقة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إستثمارها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 </w:t>
      </w:r>
    </w:p>
    <w:p w:rsidR="00000000" w:rsidDel="00000000" w:rsidP="00000000" w:rsidRDefault="00000000" w:rsidRPr="00000000" w14:paraId="00000029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مشاركة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اللحظات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اليومية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:</w:t>
      </w:r>
    </w:p>
    <w:p w:rsidR="00000000" w:rsidDel="00000000" w:rsidP="00000000" w:rsidRDefault="00000000" w:rsidRPr="00000000" w14:paraId="0000002B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مهووسون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برؤية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أطفالهم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يكبرون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أمامهم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،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مشاركتهم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هذه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اللحظات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كامل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يوم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طفلهم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الروضة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هو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أفضل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الوسائل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لكسب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قلب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الولي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ثقته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آن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واحد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:</w:t>
      </w:r>
    </w:p>
    <w:p w:rsidR="00000000" w:rsidDel="00000000" w:rsidP="00000000" w:rsidRDefault="00000000" w:rsidRPr="00000000" w14:paraId="0000002C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صور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الأنشطة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فيديوهات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توثق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أجمل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اللحضات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بث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مباشر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يوثق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تطبيق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البرنامج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اليومي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إختيار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قناة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التواصل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المثالية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: </w:t>
      </w:r>
    </w:p>
    <w:p w:rsidR="00000000" w:rsidDel="00000000" w:rsidP="00000000" w:rsidRDefault="00000000" w:rsidRPr="00000000" w14:paraId="00000032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كيف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يتواصل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الولي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؟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وقت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؟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عبر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منصة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يجب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التواصل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؟ </w:t>
      </w:r>
    </w:p>
    <w:p w:rsidR="00000000" w:rsidDel="00000000" w:rsidP="00000000" w:rsidRDefault="00000000" w:rsidRPr="00000000" w14:paraId="00000033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Beekids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المنصة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المتكاملة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تمنحك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كل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تحتاجه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لضمان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التواصل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المثالي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والخصوصية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للروضة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</w:t>
      </w:r>
    </w:p>
    <w:p w:rsidR="00000000" w:rsidDel="00000000" w:rsidP="00000000" w:rsidRDefault="00000000" w:rsidRPr="00000000" w14:paraId="00000034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beekids </w:t>
      </w:r>
    </w:p>
    <w:p w:rsidR="00000000" w:rsidDel="00000000" w:rsidP="00000000" w:rsidRDefault="00000000" w:rsidRPr="00000000" w14:paraId="00000037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1"/>
        </w:rPr>
        <w:t xml:space="preserve">منصة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beekids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ليست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مجرد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تطبيقة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إعتباطية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نتيجة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بحث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عميق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توصلنا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بعده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إلى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جمع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كل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تحتاج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إليه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رياض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الأطفال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تونس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</w:t>
      </w:r>
    </w:p>
    <w:p w:rsidR="00000000" w:rsidDel="00000000" w:rsidP="00000000" w:rsidRDefault="00000000" w:rsidRPr="00000000" w14:paraId="00000038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التواصل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السهل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عبر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الرسائل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فضاء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خاص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بروضتك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</w:t>
      </w:r>
    </w:p>
    <w:p w:rsidR="00000000" w:rsidDel="00000000" w:rsidP="00000000" w:rsidRDefault="00000000" w:rsidRPr="00000000" w14:paraId="00000039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نشر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الصور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الفيديوهات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تطبيقتك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الخاصة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مشاركتها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فقط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مع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الأولياء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المنخرطين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تتيح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التطبيقة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إدارة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الموارد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البشرية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للمؤسسة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مربين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غيرهم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طباخين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منظفين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تساعدك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قي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العمليات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المالية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أيضا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 </w:t>
      </w:r>
    </w:p>
    <w:p w:rsidR="00000000" w:rsidDel="00000000" w:rsidP="00000000" w:rsidRDefault="00000000" w:rsidRPr="00000000" w14:paraId="0000003B">
      <w:pPr>
        <w:jc w:val="right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وضع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البرامج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اليومية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الأسبوعية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بطريقة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سهلة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</w:t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-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إمكانية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البث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المباشر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الإشعارات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لجميع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التحديثات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و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المستجدات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بالنسبة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sz w:val="23"/>
          <w:szCs w:val="23"/>
          <w:highlight w:val="white"/>
          <w:rtl w:val="1"/>
        </w:rPr>
        <w:t xml:space="preserve">للأولياء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 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